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Shruti" w:cs="Shruti" w:eastAsia="Shruti" w:hAnsi="Shruti"/>
          <w:b w:val="1"/>
          <w:sz w:val="32"/>
          <w:szCs w:val="32"/>
        </w:rPr>
      </w:pPr>
      <w:r w:rsidDel="00000000" w:rsidR="00000000" w:rsidRPr="00000000">
        <w:rPr>
          <w:rFonts w:ascii="Shruti" w:cs="Shruti" w:eastAsia="Shruti" w:hAnsi="Shruti"/>
          <w:b w:val="1"/>
          <w:sz w:val="28"/>
          <w:szCs w:val="28"/>
          <w:rtl w:val="0"/>
        </w:rPr>
        <w:t xml:space="preserve">સરકારી વિનયન કૉલેજ, ગાંધીનગર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Shruti" w:cs="Shruti" w:eastAsia="Shruti" w:hAnsi="Shruti"/>
          <w:b w:val="1"/>
          <w:sz w:val="32"/>
          <w:szCs w:val="32"/>
        </w:rPr>
      </w:pPr>
      <w:r w:rsidDel="00000000" w:rsidR="00000000" w:rsidRPr="00000000">
        <w:rPr>
          <w:rFonts w:ascii="Shruti" w:cs="Shruti" w:eastAsia="Shruti" w:hAnsi="Shruti"/>
          <w:b w:val="1"/>
          <w:sz w:val="28"/>
          <w:szCs w:val="28"/>
          <w:rtl w:val="0"/>
        </w:rPr>
        <w:t xml:space="preserve">                                                                 તા.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Shruti" w:cs="Shruti" w:eastAsia="Shruti" w:hAnsi="Shruti"/>
          <w:b w:val="1"/>
          <w:sz w:val="32"/>
          <w:szCs w:val="32"/>
          <w:u w:val="single"/>
        </w:rPr>
      </w:pPr>
      <w:r w:rsidDel="00000000" w:rsidR="00000000" w:rsidRPr="00000000">
        <w:rPr>
          <w:rFonts w:ascii="Shruti" w:cs="Shruti" w:eastAsia="Shruti" w:hAnsi="Shruti"/>
          <w:b w:val="1"/>
          <w:sz w:val="28"/>
          <w:szCs w:val="28"/>
          <w:u w:val="single"/>
          <w:rtl w:val="0"/>
        </w:rPr>
        <w:t xml:space="preserve">બી. એ. રી-ટેસ્ટના ફૉર્મ ભરવા અંગે નોટિસ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Shruti" w:cs="Shruti" w:eastAsia="Shruti" w:hAnsi="Shruti"/>
          <w:b w:val="1"/>
          <w:sz w:val="24"/>
          <w:szCs w:val="24"/>
          <w:rtl w:val="0"/>
        </w:rPr>
        <w:t xml:space="preserve">આથી બી. એ. સેમ.૧ની આંતરિક પરીક્ષામાં પોતાની માંદગી, પોતાનાં લગ્ન, પોતાના માતા-પિતા કે ભાઈ-બહેનનું અપમૃત્યુ, પોતાનો જીવલેણ અકસ્માત, કૉલેજ તરફથી યુનિવર્સિટી યુથ ફેસ્ટિવલ, સ્પોર્ટ્સ,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NCC, NSS </w:t>
      </w:r>
      <w:r w:rsidDel="00000000" w:rsidR="00000000" w:rsidRPr="00000000">
        <w:rPr>
          <w:rFonts w:ascii="Shruti" w:cs="Shruti" w:eastAsia="Shruti" w:hAnsi="Shruti"/>
          <w:b w:val="1"/>
          <w:sz w:val="24"/>
          <w:szCs w:val="24"/>
          <w:rtl w:val="0"/>
        </w:rPr>
        <w:t xml:space="preserve">માં ભાગ લીધો હોય તેવા કિસ્સામાં વિદ્યાર્થીઓને રી-ટેસ્ટ આપવા દેવામાં આવશે. આ અંગેના જે તે સમયના આધારભૂત પુરાવા રી-ટેસ્ટના ફૉર્મ સાથે જોડવા આવશ્ય છે. ફૉર્મ ચકાસનાર પરીક્ષા સમિતિના સભ્યશ્રી ફૉર્મ  ઉપર  સહી કરે તે પછી જ ફી ભરવાની રહેશે.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Shruti" w:cs="Shruti" w:eastAsia="Shruti" w:hAnsi="Shruti"/>
          <w:b w:val="1"/>
          <w:sz w:val="24"/>
          <w:szCs w:val="24"/>
          <w:rtl w:val="0"/>
        </w:rPr>
        <w:t xml:space="preserve">ઉપર જણાવેલ સંજોગો હોય તે જ વિદ્યાર્થીઓને રી-ટેસ્ટ આપવા દેવામાં આવશે જેની ખાસ નોંધ લેવી. આપેલ તારીખ સિવાય અને તે પછી ફૉર્મ કોઈપણ સંજોગોમાં સ્વીકારવામાં આવશે નહિ.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Shruti" w:cs="Shruti" w:eastAsia="Shruti" w:hAnsi="Shruti"/>
          <w:b w:val="1"/>
          <w:sz w:val="24"/>
          <w:szCs w:val="24"/>
          <w:rtl w:val="0"/>
        </w:rPr>
        <w:t xml:space="preserve">કાર્યાલયમાંથી ફૉર્મ લેવાની અને ભરીને ચેક કરાવવાની તારીખ : ૧૭/૧૦/૨૦૨૪ અને ૧૮/૧૦/૨૦૨૪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Shruti" w:cs="Shruti" w:eastAsia="Shruti" w:hAnsi="Shruti"/>
          <w:b w:val="1"/>
          <w:sz w:val="24"/>
          <w:szCs w:val="24"/>
          <w:rtl w:val="0"/>
        </w:rPr>
        <w:t xml:space="preserve">ફૉર્મ નીચે જણાવવા અધ્યાપકશ્રીઓ પાસે ચકાસાવાના રહેશે.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Shruti" w:cs="Shruti" w:eastAsia="Shruti" w:hAnsi="Shruti"/>
          <w:sz w:val="24"/>
          <w:szCs w:val="24"/>
          <w:rtl w:val="0"/>
        </w:rPr>
        <w:t xml:space="preserve">સમય : 12.00 થી 1.00</w:t>
      </w: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1134"/>
        <w:gridCol w:w="4111"/>
        <w:gridCol w:w="2693"/>
        <w:tblGridChange w:id="0">
          <w:tblGrid>
            <w:gridCol w:w="1129"/>
            <w:gridCol w:w="1134"/>
            <w:gridCol w:w="4111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Shruti" w:cs="Shruti" w:eastAsia="Shruti" w:hAnsi="Shruti"/>
                <w:sz w:val="24"/>
                <w:szCs w:val="24"/>
                <w:rtl w:val="0"/>
              </w:rPr>
              <w:t xml:space="preserve">ક્રમ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Shruti" w:cs="Shruti" w:eastAsia="Shruti" w:hAnsi="Shruti"/>
                <w:sz w:val="24"/>
                <w:szCs w:val="24"/>
                <w:rtl w:val="0"/>
              </w:rPr>
              <w:t xml:space="preserve">સેમેસ્ટર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Shruti" w:cs="Shruti" w:eastAsia="Shruti" w:hAnsi="Shruti"/>
                <w:b w:val="1"/>
                <w:sz w:val="24"/>
                <w:szCs w:val="24"/>
                <w:rtl w:val="0"/>
              </w:rPr>
              <w:t xml:space="preserve">અધ્યાપકશ્રીનું નામ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Shruti" w:cs="Shruti" w:eastAsia="Shruti" w:hAnsi="Shruti"/>
                <w:sz w:val="24"/>
                <w:szCs w:val="24"/>
                <w:rtl w:val="0"/>
              </w:rPr>
              <w:t xml:space="preserve">રૂમ નં.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Shruti" w:cs="Shruti" w:eastAsia="Shruti" w:hAnsi="Shruti"/>
                <w:sz w:val="24"/>
                <w:szCs w:val="24"/>
                <w:rtl w:val="0"/>
              </w:rPr>
              <w:t xml:space="preserve">૧.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Shruti" w:cs="Shruti" w:eastAsia="Shruti" w:hAnsi="Shrut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Shruti" w:cs="Shruti" w:eastAsia="Shruti" w:hAnsi="Shruti"/>
                <w:sz w:val="24"/>
                <w:szCs w:val="24"/>
                <w:rtl w:val="0"/>
              </w:rPr>
              <w:t xml:space="preserve">પ્રા. પી. એમ. ઓઝા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Shruti" w:cs="Shruti" w:eastAsia="Shruti" w:hAnsi="Shruti"/>
                <w:sz w:val="24"/>
                <w:szCs w:val="24"/>
                <w:rtl w:val="0"/>
              </w:rPr>
              <w:t xml:space="preserve">પ્રા. જે. કે. ગોસ્વામી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Shruti" w:cs="Shruti" w:eastAsia="Shruti" w:hAnsi="Shruti"/>
                <w:sz w:val="24"/>
                <w:szCs w:val="24"/>
                <w:rtl w:val="0"/>
              </w:rPr>
              <w:t xml:space="preserve">૩૦ (પરીક્ષા વિભાગ)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Shruti" w:cs="Shruti" w:eastAsia="Shruti" w:hAnsi="Shrut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Shruti" w:cs="Shruti" w:eastAsia="Shruti" w:hAnsi="Shrut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Shruti" w:cs="Shruti" w:eastAsia="Shruti" w:hAnsi="Shruti"/>
          <w:b w:val="1"/>
          <w:sz w:val="24"/>
          <w:szCs w:val="24"/>
        </w:rPr>
      </w:pPr>
      <w:r w:rsidDel="00000000" w:rsidR="00000000" w:rsidRPr="00000000">
        <w:rPr>
          <w:rFonts w:ascii="Shruti" w:cs="Shruti" w:eastAsia="Shruti" w:hAnsi="Shruti"/>
          <w:b w:val="1"/>
          <w:sz w:val="22"/>
          <w:szCs w:val="22"/>
          <w:rtl w:val="0"/>
        </w:rPr>
        <w:t xml:space="preserve">                                                                         આચાર્યશ્રી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Fonts w:ascii="Shruti" w:cs="Shruti" w:eastAsia="Shruti" w:hAnsi="Shruti"/>
          <w:b w:val="1"/>
          <w:sz w:val="22"/>
          <w:szCs w:val="22"/>
          <w:rtl w:val="0"/>
        </w:rPr>
        <w:t xml:space="preserve">સરકારી વિનયન કૉલેજ, ગાંધીનગર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hrut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b w:val="1"/>
      <w:color w:val="0070c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